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10"/>
        <w:gridCol w:w="5953"/>
      </w:tblGrid>
      <w:tr w:rsidR="00B066F2" w:rsidRPr="006E323E" w14:paraId="16BE3D8B" w14:textId="77777777" w:rsidTr="008E5107">
        <w:tc>
          <w:tcPr>
            <w:tcW w:w="3510" w:type="dxa"/>
          </w:tcPr>
          <w:p w14:paraId="6122BC46" w14:textId="77777777" w:rsidR="00B066F2" w:rsidRPr="006E323E" w:rsidRDefault="00B066F2" w:rsidP="008E5107">
            <w:pPr>
              <w:ind w:left="462" w:hanging="462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E323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ỦY BAN NHÂN DÂN</w:t>
            </w:r>
          </w:p>
        </w:tc>
        <w:tc>
          <w:tcPr>
            <w:tcW w:w="5953" w:type="dxa"/>
          </w:tcPr>
          <w:p w14:paraId="0C9DA48C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pt-BR"/>
              </w:rPr>
            </w:pPr>
            <w:r w:rsidRPr="006E323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 HÒA XÃ HỘI CHỦ NGHĨA VIỆT NAM</w:t>
            </w:r>
          </w:p>
        </w:tc>
      </w:tr>
      <w:tr w:rsidR="00B066F2" w:rsidRPr="006E323E" w14:paraId="77ED1421" w14:textId="77777777" w:rsidTr="008E5107">
        <w:trPr>
          <w:trHeight w:val="665"/>
        </w:trPr>
        <w:tc>
          <w:tcPr>
            <w:tcW w:w="3510" w:type="dxa"/>
          </w:tcPr>
          <w:p w14:paraId="1B4BB732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E323E">
              <w:rPr>
                <w:rFonts w:ascii="Times New Roman" w:hAnsi="Times New Roman"/>
                <w:b/>
                <w:noProof/>
                <w:sz w:val="26"/>
                <w:szCs w:val="26"/>
              </w:rPr>
              <w:t>PH</w:t>
            </w:r>
            <w:r w:rsidRPr="006E323E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ƯỜNG </w:t>
            </w:r>
            <w:r w:rsidRPr="006E323E">
              <w:rPr>
                <w:rFonts w:ascii="Times New Roman" w:hAnsi="Times New Roman"/>
                <w:b/>
                <w:noProof/>
                <w:sz w:val="26"/>
                <w:szCs w:val="26"/>
              </w:rPr>
              <w:t>THANH LƯƠNG</w:t>
            </w:r>
            <w:r w:rsidRPr="006E323E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</w:p>
          <w:p w14:paraId="42BFA765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E323E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7B759" wp14:editId="4A81A5D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43180</wp:posOffset>
                      </wp:positionV>
                      <wp:extent cx="704850" cy="0"/>
                      <wp:effectExtent l="952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E4A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05pt;margin-top:3.4pt;width: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MwJQIAAEkEAAAOAAAAZHJzL2Uyb0RvYy54bWysVE1v2zAMvQ/YfxB0T20nTpsadYrCTnbp&#10;tgDpfoAiybEwWxQkJU4w7L+PUj6QbpdhmA8yZYqPj+STn54PfUf20joFuqTZXUqJ1ByE0tuSfntb&#10;jmaUOM+0YB1oWdKjdPR5/vHD02AKOYYWOiEtQRDtisGUtPXeFEnieCt75u7ASI3OBmzPPG7tNhGW&#10;DYjed8k4Te+TAawwFrh0Dr/WJyedR/ymkdx/bRonPelKitx8XG1cN2FN5k+s2FpmWsXPNNg/sOiZ&#10;0pj0ClUzz8jOqj+gesUtOGj8HYc+gaZRXMYasJos/a2adcuMjLVgc5y5tsn9P1j+Zb+yRImSTijR&#10;rMcRrb1latt68mItDKQCrbGNYMkkdGswrsCgSq9sqJcf9Nq8Av/uiIaqZXorI+u3o0GoLEQk70LC&#10;xhnMuRk+g8AzbOchtu7Q2D5AYlPIIU7oeJ2QPHjC8eNDms+mOEd+cSWsuMQZ6/wnCT0JRknduYwr&#10;/yxmYftX5wMrVlwCQlINS9V1UQ2dJkNJH6fjaQxw0CkRnOGYs9tN1VmyZ0FP8Yklouf2mIWdFhGs&#10;lUwszrZnqjvZmLzTAQ/rQjpn6ySYH4/p42K2mOWjfHy/GOVpXY9ellU+ul9mD9N6UldVnf0M1LK8&#10;aJUQUgd2F/Fm+d+J43yNTrK7yvfahuQ9euwXkr28I+k42DDLkyo2II4rexk46jUePt+tcCFu92jf&#10;/gHmvwAAAP//AwBQSwMEFAAGAAgAAAAhAH5P0efaAAAABgEAAA8AAABkcnMvZG93bnJldi54bWxM&#10;j8FOwzAQRO9I/QdrK3FB1E4QFU3jVBUSB460lbi68TYJxOsodprQr2fbCxyfZjT7Nt9MrhVn7EPj&#10;SUOyUCCQSm8bqjQc9m+PLyBCNGRN6wk1/GCATTG7y01m/UgfeN7FSvAIhcxoqGPsMilDWaMzYeE7&#10;JM5OvncmMvaVtL0Zedy1MlVqKZ1piC/UpsPXGsvv3eA0YBieE7VduerwfhkfPtPL19jttb6fT9s1&#10;iIhT/CvDVZ/VoWCnox/IBtFqWKUJNzUs+QGOU/XEfLyxLHL5X7/4BQAA//8DAFBLAQItABQABgAI&#10;AAAAIQC2gziS/gAAAOEBAAATAAAAAAAAAAAAAAAAAAAAAABbQ29udGVudF9UeXBlc10ueG1sUEsB&#10;Ai0AFAAGAAgAAAAhADj9If/WAAAAlAEAAAsAAAAAAAAAAAAAAAAALwEAAF9yZWxzLy5yZWxzUEsB&#10;Ai0AFAAGAAgAAAAhAIFakzAlAgAASQQAAA4AAAAAAAAAAAAAAAAALgIAAGRycy9lMm9Eb2MueG1s&#10;UEsBAi0AFAAGAAgAAAAhAH5P0efaAAAABgEAAA8AAAAAAAAAAAAAAAAAfwQAAGRycy9kb3ducmV2&#10;LnhtbFBLBQYAAAAABAAEAPMAAACGBQAAAAA=&#10;"/>
                  </w:pict>
                </mc:Fallback>
              </mc:AlternateContent>
            </w:r>
          </w:p>
          <w:p w14:paraId="4D85AA4D" w14:textId="63DF6589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F4C7A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BF4C7A">
              <w:rPr>
                <w:rFonts w:ascii="Times New Roman" w:hAnsi="Times New Roman"/>
                <w:szCs w:val="28"/>
              </w:rPr>
              <w:t xml:space="preserve">: </w:t>
            </w:r>
            <w:r w:rsidR="00E4469E">
              <w:rPr>
                <w:rFonts w:ascii="Times New Roman" w:hAnsi="Times New Roman"/>
                <w:szCs w:val="28"/>
              </w:rPr>
              <w:t>28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F4C7A">
              <w:rPr>
                <w:rFonts w:ascii="Times New Roman" w:hAnsi="Times New Roman"/>
                <w:szCs w:val="28"/>
              </w:rPr>
              <w:t>/TB-UBND</w:t>
            </w:r>
          </w:p>
          <w:p w14:paraId="1BE3394C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7719CC9B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pt-BR"/>
              </w:rPr>
            </w:pPr>
            <w:r w:rsidRPr="006E323E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  <w:p w14:paraId="33CB58C3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pt-BR"/>
              </w:rPr>
            </w:pPr>
            <w:r w:rsidRPr="006E323E">
              <w:rPr>
                <w:rFonts w:ascii="Times New Roman" w:hAnsi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471D6" wp14:editId="0D501030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28575</wp:posOffset>
                      </wp:positionV>
                      <wp:extent cx="215265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0570" id="Straight Arrow Connector 2" o:spid="_x0000_s1026" type="#_x0000_t32" style="position:absolute;margin-left:57.3pt;margin-top:2.2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x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1k0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H8J/aNoAAAAHAQAADwAAAGRycy9kb3ducmV2LnhtbEyO&#10;wU7DMBBE70j9B2sr9YKok5JUbYhTVZU4cKStxNWNlyQQr6PYaUK/noULHJ9mNPPy3WRbccXeN44U&#10;xMsIBFLpTEOVgvPp+WEDwgdNRreOUMEXetgVs7tcZ8aN9IrXY6gEj5DPtII6hC6T0pc1Wu2XrkPi&#10;7N31VgfGvpKm1yOP21auomgtrW6IH2rd4aHG8vM4WAXohzSO9ltbnV9u4/3b6vYxdielFvNp/wQi&#10;4BT+yvCjz+pQsNPFDWS8aJnjZM1VBUkKgvMkfWS+/LIscvnfv/gGAAD//wMAUEsBAi0AFAAGAAgA&#10;AAAhALaDOJL+AAAA4QEAABMAAAAAAAAAAAAAAAAAAAAAAFtDb250ZW50X1R5cGVzXS54bWxQSwEC&#10;LQAUAAYACAAAACEAOP0h/9YAAACUAQAACwAAAAAAAAAAAAAAAAAvAQAAX3JlbHMvLnJlbHNQSwEC&#10;LQAUAAYACAAAACEA70a8bSQCAABKBAAADgAAAAAAAAAAAAAAAAAuAgAAZHJzL2Uyb0RvYy54bWxQ&#10;SwECLQAUAAYACAAAACEAH8J/aNoAAAAHAQAADwAAAAAAAAAAAAAAAAB+BAAAZHJzL2Rvd25yZXYu&#10;eG1sUEsFBgAAAAAEAAQA8wAAAIUFAAAAAA==&#10;"/>
                  </w:pict>
                </mc:Fallback>
              </mc:AlternateContent>
            </w:r>
          </w:p>
          <w:p w14:paraId="1B18ED76" w14:textId="092D1A81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6E323E">
              <w:rPr>
                <w:rFonts w:ascii="Times New Roman" w:hAnsi="Times New Roman"/>
                <w:i/>
                <w:sz w:val="26"/>
                <w:szCs w:val="28"/>
              </w:rPr>
              <w:t xml:space="preserve">  </w:t>
            </w:r>
            <w:r w:rsidR="00AE0088">
              <w:rPr>
                <w:rFonts w:ascii="Times New Roman" w:hAnsi="Times New Roman"/>
                <w:i/>
                <w:szCs w:val="28"/>
              </w:rPr>
              <w:t xml:space="preserve">Thanh </w:t>
            </w:r>
            <w:proofErr w:type="spellStart"/>
            <w:r w:rsidR="00AE0088">
              <w:rPr>
                <w:rFonts w:ascii="Times New Roman" w:hAnsi="Times New Roman"/>
                <w:i/>
                <w:szCs w:val="28"/>
              </w:rPr>
              <w:t>Lương</w:t>
            </w:r>
            <w:proofErr w:type="spellEnd"/>
            <w:r w:rsidR="00AE0088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AE0088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AE0088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E4469E">
              <w:rPr>
                <w:rFonts w:ascii="Times New Roman" w:hAnsi="Times New Roman"/>
                <w:i/>
                <w:szCs w:val="28"/>
              </w:rPr>
              <w:t>23</w:t>
            </w:r>
            <w:r w:rsidR="00AE0088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AE0088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AE0088">
              <w:rPr>
                <w:rFonts w:ascii="Times New Roman" w:hAnsi="Times New Roman"/>
                <w:i/>
                <w:szCs w:val="28"/>
              </w:rPr>
              <w:t xml:space="preserve"> 01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2024</w:t>
            </w:r>
          </w:p>
          <w:p w14:paraId="265A7952" w14:textId="77777777" w:rsidR="00B066F2" w:rsidRPr="006E323E" w:rsidRDefault="00B066F2" w:rsidP="008E5107">
            <w:pPr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</w:p>
        </w:tc>
      </w:tr>
    </w:tbl>
    <w:p w14:paraId="5D2A31EB" w14:textId="77777777" w:rsidR="00B066F2" w:rsidRPr="006E323E" w:rsidRDefault="00B066F2" w:rsidP="00B066F2">
      <w:pPr>
        <w:jc w:val="center"/>
        <w:rPr>
          <w:rFonts w:ascii="Times New Roman" w:hAnsi="Times New Roman"/>
          <w:b/>
          <w:sz w:val="16"/>
        </w:rPr>
      </w:pPr>
    </w:p>
    <w:p w14:paraId="36C9EEFF" w14:textId="77777777" w:rsidR="00B066F2" w:rsidRPr="006E323E" w:rsidRDefault="00B066F2" w:rsidP="00B066F2">
      <w:pPr>
        <w:jc w:val="center"/>
        <w:rPr>
          <w:rFonts w:ascii="Times New Roman" w:hAnsi="Times New Roman"/>
          <w:b/>
          <w:sz w:val="30"/>
          <w:szCs w:val="30"/>
        </w:rPr>
      </w:pPr>
      <w:r w:rsidRPr="006E323E">
        <w:rPr>
          <w:rFonts w:ascii="Times New Roman" w:hAnsi="Times New Roman"/>
          <w:b/>
          <w:sz w:val="30"/>
          <w:szCs w:val="30"/>
        </w:rPr>
        <w:t>THÔNG BÁO</w:t>
      </w:r>
    </w:p>
    <w:p w14:paraId="7BE27251" w14:textId="77777777" w:rsidR="00B066F2" w:rsidRDefault="00B066F2" w:rsidP="00B066F2">
      <w:pPr>
        <w:jc w:val="center"/>
        <w:rPr>
          <w:rFonts w:ascii="Times New Roman" w:hAnsi="Times New Roman"/>
          <w:b/>
        </w:rPr>
      </w:pPr>
      <w:bookmarkStart w:id="0" w:name="_Hlk181631399"/>
      <w:bookmarkStart w:id="1" w:name="_GoBack"/>
      <w:proofErr w:type="spellStart"/>
      <w:r w:rsidRPr="006E323E">
        <w:rPr>
          <w:rFonts w:ascii="Times New Roman" w:hAnsi="Times New Roman"/>
          <w:b/>
        </w:rPr>
        <w:t>Lịch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tiếp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công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dân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định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kỳ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của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Chủ</w:t>
      </w:r>
      <w:proofErr w:type="spellEnd"/>
      <w:r w:rsidRPr="006E323E">
        <w:rPr>
          <w:rFonts w:ascii="Times New Roman" w:hAnsi="Times New Roman"/>
          <w:b/>
        </w:rPr>
        <w:t xml:space="preserve"> </w:t>
      </w:r>
      <w:proofErr w:type="spellStart"/>
      <w:r w:rsidRPr="006E323E">
        <w:rPr>
          <w:rFonts w:ascii="Times New Roman" w:hAnsi="Times New Roman"/>
          <w:b/>
        </w:rPr>
        <w:t>tịch</w:t>
      </w:r>
      <w:proofErr w:type="spellEnd"/>
      <w:r w:rsidRPr="006E323E">
        <w:rPr>
          <w:rFonts w:ascii="Times New Roman" w:hAnsi="Times New Roman"/>
          <w:b/>
        </w:rPr>
        <w:t xml:space="preserve"> UBND </w:t>
      </w:r>
      <w:proofErr w:type="spellStart"/>
      <w:r w:rsidRPr="006E323E">
        <w:rPr>
          <w:rFonts w:ascii="Times New Roman" w:hAnsi="Times New Roman"/>
          <w:b/>
        </w:rPr>
        <w:t>phường</w:t>
      </w:r>
      <w:proofErr w:type="spellEnd"/>
      <w:r w:rsidRPr="006E323E">
        <w:rPr>
          <w:rFonts w:ascii="Times New Roman" w:hAnsi="Times New Roman"/>
          <w:b/>
        </w:rPr>
        <w:t xml:space="preserve"> Thanh </w:t>
      </w:r>
      <w:proofErr w:type="spellStart"/>
      <w:r w:rsidRPr="006E323E">
        <w:rPr>
          <w:rFonts w:ascii="Times New Roman" w:hAnsi="Times New Roman"/>
          <w:b/>
        </w:rPr>
        <w:t>Lương</w:t>
      </w:r>
      <w:proofErr w:type="spellEnd"/>
    </w:p>
    <w:bookmarkEnd w:id="0"/>
    <w:bookmarkEnd w:id="1"/>
    <w:p w14:paraId="39488AC8" w14:textId="77777777" w:rsidR="00B066F2" w:rsidRPr="00BF4C7A" w:rsidRDefault="00B066F2" w:rsidP="00B066F2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9B510" wp14:editId="64F4066B">
                <wp:simplePos x="0" y="0"/>
                <wp:positionH relativeFrom="column">
                  <wp:posOffset>2209799</wp:posOffset>
                </wp:positionH>
                <wp:positionV relativeFrom="paragraph">
                  <wp:posOffset>53340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30F0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4.2pt" to="287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Z0xSZ3AAAAAcBAAAPAAAAZHJzL2Rvd25yZXYueG1s&#10;TI/BTsMwEETvSPyDtUjcqENJSxTiVFUlhLggmsLdjbdOwF5HtpOGv8dwgeNoRjNvqs1sDZvQh96R&#10;gNtFBgypdaonLeDt8HhTAAtRkpLGEQr4wgCb+vKikqVyZ9rj1ETNUgmFUgroYhxKzkPboZVh4Qak&#10;5J2ctzIm6TVXXp5TuTV8mWVrbmVPaaGTA+46bD+b0Qowz3561zu9DePTft18vJ6WL4dJiOurefsA&#10;LOIc/8Lwg5/QoU5MRzeSCswIuMuL9CUKKHJgyV/d5ytgx1/N64r/56+/AQAA//8DAFBLAQItABQA&#10;BgAIAAAAIQC2gziS/gAAAOEBAAATAAAAAAAAAAAAAAAAAAAAAABbQ29udGVudF9UeXBlc10ueG1s&#10;UEsBAi0AFAAGAAgAAAAhADj9If/WAAAAlAEAAAsAAAAAAAAAAAAAAAAALwEAAF9yZWxzLy5yZWxz&#10;UEsBAi0AFAAGAAgAAAAhAHlh73a0AQAAtwMAAA4AAAAAAAAAAAAAAAAALgIAAGRycy9lMm9Eb2Mu&#10;eG1sUEsBAi0AFAAGAAgAAAAhAJnTFJn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</w:rPr>
        <w:tab/>
      </w:r>
    </w:p>
    <w:p w14:paraId="2F00F027" w14:textId="77777777" w:rsidR="00B066F2" w:rsidRPr="00BF4C7A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F4C7A">
        <w:rPr>
          <w:rFonts w:ascii="Times New Roman" w:hAnsi="Times New Roman"/>
        </w:rPr>
        <w:t>Căn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cứ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Luật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tổ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chức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chính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quyền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địa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phương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năm</w:t>
      </w:r>
      <w:proofErr w:type="spellEnd"/>
      <w:r w:rsidRPr="00BF4C7A">
        <w:rPr>
          <w:rFonts w:ascii="Times New Roman" w:hAnsi="Times New Roman"/>
        </w:rPr>
        <w:t xml:space="preserve"> 2015, </w:t>
      </w:r>
      <w:proofErr w:type="spellStart"/>
      <w:r w:rsidRPr="00BF4C7A">
        <w:rPr>
          <w:rFonts w:ascii="Times New Roman" w:hAnsi="Times New Roman"/>
        </w:rPr>
        <w:t>Luật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sửa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đổi</w:t>
      </w:r>
      <w:proofErr w:type="spellEnd"/>
      <w:r w:rsidRPr="00BF4C7A">
        <w:rPr>
          <w:rFonts w:ascii="Times New Roman" w:hAnsi="Times New Roman"/>
        </w:rPr>
        <w:t xml:space="preserve">, </w:t>
      </w:r>
      <w:proofErr w:type="spellStart"/>
      <w:r w:rsidRPr="00BF4C7A">
        <w:rPr>
          <w:rFonts w:ascii="Times New Roman" w:hAnsi="Times New Roman"/>
        </w:rPr>
        <w:t>bổ</w:t>
      </w:r>
      <w:proofErr w:type="spellEnd"/>
      <w:r w:rsidRPr="00BF4C7A">
        <w:rPr>
          <w:rFonts w:ascii="Times New Roman" w:hAnsi="Times New Roman"/>
        </w:rPr>
        <w:t xml:space="preserve"> sung </w:t>
      </w:r>
      <w:proofErr w:type="spellStart"/>
      <w:r w:rsidRPr="00BF4C7A">
        <w:rPr>
          <w:rFonts w:ascii="Times New Roman" w:hAnsi="Times New Roman"/>
        </w:rPr>
        <w:t>một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số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điều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của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Luật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tổ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chức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Chính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phủ</w:t>
      </w:r>
      <w:proofErr w:type="spellEnd"/>
      <w:r w:rsidRPr="00BF4C7A">
        <w:rPr>
          <w:rFonts w:ascii="Times New Roman" w:hAnsi="Times New Roman"/>
        </w:rPr>
        <w:t xml:space="preserve">, </w:t>
      </w:r>
      <w:proofErr w:type="spellStart"/>
      <w:r w:rsidRPr="00BF4C7A">
        <w:rPr>
          <w:rFonts w:ascii="Times New Roman" w:hAnsi="Times New Roman"/>
        </w:rPr>
        <w:t>Luật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tổ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chức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chính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quyền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địa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phương</w:t>
      </w:r>
      <w:proofErr w:type="spellEnd"/>
      <w:r w:rsidRPr="00BF4C7A">
        <w:rPr>
          <w:rFonts w:ascii="Times New Roman" w:hAnsi="Times New Roman"/>
        </w:rPr>
        <w:t xml:space="preserve"> </w:t>
      </w:r>
      <w:proofErr w:type="spellStart"/>
      <w:r w:rsidRPr="00BF4C7A">
        <w:rPr>
          <w:rFonts w:ascii="Times New Roman" w:hAnsi="Times New Roman"/>
        </w:rPr>
        <w:t>năm</w:t>
      </w:r>
      <w:proofErr w:type="spellEnd"/>
      <w:r w:rsidRPr="00BF4C7A">
        <w:rPr>
          <w:rFonts w:ascii="Times New Roman" w:hAnsi="Times New Roman"/>
        </w:rPr>
        <w:t xml:space="preserve"> 20219.</w:t>
      </w:r>
    </w:p>
    <w:p w14:paraId="5209C54F" w14:textId="77777777" w:rsidR="00B066F2" w:rsidRPr="00BF4C7A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 w:rsidRPr="00BF4C7A">
        <w:rPr>
          <w:rFonts w:ascii="Times New Roman" w:hAnsi="Times New Roman"/>
        </w:rPr>
        <w:tab/>
      </w:r>
      <w:proofErr w:type="spellStart"/>
      <w:r w:rsidRPr="00BF4C7A">
        <w:rPr>
          <w:rFonts w:ascii="Times New Roman" w:hAnsi="Times New Roman"/>
        </w:rPr>
        <w:t>Că</w:t>
      </w:r>
      <w:r w:rsidR="006C6472">
        <w:rPr>
          <w:rFonts w:ascii="Times New Roman" w:hAnsi="Times New Roman"/>
        </w:rPr>
        <w:t>n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cứ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lịch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tiếp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công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dân</w:t>
      </w:r>
      <w:proofErr w:type="spellEnd"/>
      <w:r w:rsidR="006C6472">
        <w:rPr>
          <w:rFonts w:ascii="Times New Roman" w:hAnsi="Times New Roman"/>
        </w:rPr>
        <w:t xml:space="preserve"> </w:t>
      </w:r>
      <w:proofErr w:type="spellStart"/>
      <w:r w:rsidR="006C6472">
        <w:rPr>
          <w:rFonts w:ascii="Times New Roman" w:hAnsi="Times New Roman"/>
        </w:rPr>
        <w:t>năm</w:t>
      </w:r>
      <w:proofErr w:type="spellEnd"/>
      <w:r w:rsidR="006C6472">
        <w:rPr>
          <w:rFonts w:ascii="Times New Roman" w:hAnsi="Times New Roman"/>
        </w:rPr>
        <w:t xml:space="preserve"> 2024</w:t>
      </w:r>
      <w:r w:rsidRPr="00BF4C7A">
        <w:rPr>
          <w:rFonts w:ascii="Times New Roman" w:hAnsi="Times New Roman"/>
        </w:rPr>
        <w:t>;</w:t>
      </w:r>
    </w:p>
    <w:p w14:paraId="5BE349EE" w14:textId="77777777" w:rsidR="00B066F2" w:rsidRPr="00BF4C7A" w:rsidRDefault="00B066F2" w:rsidP="00B066F2">
      <w:pPr>
        <w:pStyle w:val="Vnbnnidung20"/>
        <w:shd w:val="clear" w:color="auto" w:fill="auto"/>
        <w:spacing w:before="120" w:after="120" w:line="360" w:lineRule="exact"/>
        <w:ind w:firstLine="624"/>
        <w:rPr>
          <w:rFonts w:ascii="Times New Roman" w:hAnsi="Times New Roman" w:cs="Times New Roman"/>
          <w:sz w:val="28"/>
          <w:szCs w:val="28"/>
        </w:rPr>
      </w:pP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04/2021/TT-TTCP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01/10/2021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>;</w:t>
      </w:r>
    </w:p>
    <w:p w14:paraId="39980E52" w14:textId="77777777" w:rsidR="00B066F2" w:rsidRDefault="00B066F2" w:rsidP="00B066F2">
      <w:pPr>
        <w:pStyle w:val="Vnbnnidung20"/>
        <w:shd w:val="clear" w:color="auto" w:fill="auto"/>
        <w:spacing w:before="120" w:after="120" w:line="360" w:lineRule="exact"/>
        <w:ind w:firstLine="62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05/2021/TT-TTCP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01/10/2021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C7A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F4C7A">
        <w:rPr>
          <w:rFonts w:ascii="Times New Roman" w:hAnsi="Times New Roman" w:cs="Times New Roman"/>
          <w:sz w:val="28"/>
          <w:szCs w:val="28"/>
        </w:rPr>
        <w:t>;</w:t>
      </w:r>
    </w:p>
    <w:p w14:paraId="196A37FB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286/QĐ-UBND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17/11/2023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14:paraId="1AF26A02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C1C92">
        <w:rPr>
          <w:rFonts w:ascii="Times New Roman" w:hAnsi="Times New Roman"/>
          <w:b/>
        </w:rPr>
        <w:t xml:space="preserve">1. </w:t>
      </w:r>
      <w:proofErr w:type="spellStart"/>
      <w:r w:rsidRPr="002C1C92">
        <w:rPr>
          <w:rFonts w:ascii="Times New Roman" w:hAnsi="Times New Roman"/>
          <w:b/>
        </w:rPr>
        <w:t>Lịch</w:t>
      </w:r>
      <w:proofErr w:type="spellEnd"/>
      <w:r w:rsidRPr="002C1C92">
        <w:rPr>
          <w:rFonts w:ascii="Times New Roman" w:hAnsi="Times New Roman"/>
          <w:b/>
        </w:rPr>
        <w:t xml:space="preserve"> </w:t>
      </w:r>
      <w:proofErr w:type="spellStart"/>
      <w:r w:rsidRPr="002C1C92">
        <w:rPr>
          <w:rFonts w:ascii="Times New Roman" w:hAnsi="Times New Roman"/>
          <w:b/>
        </w:rPr>
        <w:t>tiếp</w:t>
      </w:r>
      <w:proofErr w:type="spellEnd"/>
      <w:r w:rsidRPr="002C1C92">
        <w:rPr>
          <w:rFonts w:ascii="Times New Roman" w:hAnsi="Times New Roman"/>
          <w:b/>
        </w:rPr>
        <w:t xml:space="preserve"> </w:t>
      </w:r>
      <w:proofErr w:type="spellStart"/>
      <w:r w:rsidRPr="002C1C92">
        <w:rPr>
          <w:rFonts w:ascii="Times New Roman" w:hAnsi="Times New Roman"/>
          <w:b/>
        </w:rPr>
        <w:t>công</w:t>
      </w:r>
      <w:proofErr w:type="spellEnd"/>
      <w:r w:rsidRPr="002C1C92">
        <w:rPr>
          <w:rFonts w:ascii="Times New Roman" w:hAnsi="Times New Roman"/>
          <w:b/>
        </w:rPr>
        <w:t xml:space="preserve"> </w:t>
      </w:r>
      <w:proofErr w:type="spellStart"/>
      <w:r w:rsidRPr="002C1C92">
        <w:rPr>
          <w:rFonts w:ascii="Times New Roman" w:hAnsi="Times New Roman"/>
          <w:b/>
        </w:rPr>
        <w:t>dân</w:t>
      </w:r>
      <w:proofErr w:type="spellEnd"/>
      <w:r w:rsidRPr="002C1C92">
        <w:rPr>
          <w:rFonts w:ascii="Times New Roman" w:hAnsi="Times New Roman"/>
          <w:b/>
        </w:rPr>
        <w:t>:</w:t>
      </w:r>
    </w:p>
    <w:p w14:paraId="60D98FB0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(01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>.</w:t>
      </w:r>
    </w:p>
    <w:p w14:paraId="156A3F49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: </w:t>
      </w:r>
    </w:p>
    <w:p w14:paraId="280AA006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14:paraId="3AA9CB1D" w14:textId="77777777" w:rsidR="00B066F2" w:rsidRDefault="00B066F2" w:rsidP="00B066F2">
      <w:pPr>
        <w:jc w:val="both"/>
        <w:rPr>
          <w:rFonts w:ascii="Times New Roman" w:hAnsi="Times New Roman"/>
        </w:rPr>
      </w:pPr>
    </w:p>
    <w:tbl>
      <w:tblPr>
        <w:tblStyle w:val="TableGrid"/>
        <w:tblW w:w="10339" w:type="dxa"/>
        <w:tblInd w:w="-455" w:type="dxa"/>
        <w:tblLook w:val="04A0" w:firstRow="1" w:lastRow="0" w:firstColumn="1" w:lastColumn="0" w:noHBand="0" w:noVBand="1"/>
      </w:tblPr>
      <w:tblGrid>
        <w:gridCol w:w="1167"/>
        <w:gridCol w:w="2226"/>
        <w:gridCol w:w="2990"/>
        <w:gridCol w:w="3956"/>
      </w:tblGrid>
      <w:tr w:rsidR="00B066F2" w14:paraId="0E171ABD" w14:textId="77777777" w:rsidTr="008E5107">
        <w:trPr>
          <w:trHeight w:val="631"/>
        </w:trPr>
        <w:tc>
          <w:tcPr>
            <w:tcW w:w="1167" w:type="dxa"/>
          </w:tcPr>
          <w:p w14:paraId="1EE1F593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  <w:szCs w:val="28"/>
              </w:rPr>
            </w:pPr>
            <w:r w:rsidRPr="002C1C92">
              <w:rPr>
                <w:rFonts w:ascii="Times New Roman" w:hAnsi="Times New Roman"/>
                <w:szCs w:val="28"/>
              </w:rPr>
              <w:t>STT</w:t>
            </w:r>
          </w:p>
        </w:tc>
        <w:tc>
          <w:tcPr>
            <w:tcW w:w="2226" w:type="dxa"/>
          </w:tcPr>
          <w:p w14:paraId="5D96BA4E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C1C92">
              <w:rPr>
                <w:rFonts w:ascii="Times New Roman" w:hAnsi="Times New Roman"/>
                <w:szCs w:val="28"/>
              </w:rPr>
              <w:t>Thời</w:t>
            </w:r>
            <w:proofErr w:type="spellEnd"/>
            <w:r w:rsidRPr="002C1C9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C1C92">
              <w:rPr>
                <w:rFonts w:ascii="Times New Roman" w:hAnsi="Times New Roman"/>
                <w:szCs w:val="28"/>
              </w:rPr>
              <w:t>gian</w:t>
            </w:r>
            <w:proofErr w:type="spellEnd"/>
          </w:p>
        </w:tc>
        <w:tc>
          <w:tcPr>
            <w:tcW w:w="2990" w:type="dxa"/>
          </w:tcPr>
          <w:p w14:paraId="7A761B1F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C1C92">
              <w:rPr>
                <w:rFonts w:ascii="Times New Roman" w:hAnsi="Times New Roman"/>
                <w:szCs w:val="28"/>
              </w:rPr>
              <w:t>Họ</w:t>
            </w:r>
            <w:proofErr w:type="spellEnd"/>
            <w:r w:rsidRPr="002C1C9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C1C92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C1C9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C1C92">
              <w:rPr>
                <w:rFonts w:ascii="Times New Roman" w:hAnsi="Times New Roman"/>
                <w:szCs w:val="28"/>
              </w:rPr>
              <w:t>tên</w:t>
            </w:r>
            <w:proofErr w:type="spellEnd"/>
          </w:p>
        </w:tc>
        <w:tc>
          <w:tcPr>
            <w:tcW w:w="3956" w:type="dxa"/>
          </w:tcPr>
          <w:p w14:paraId="1FFB7DD5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C1C92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C1C9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C1C92">
              <w:rPr>
                <w:rFonts w:ascii="Times New Roman" w:hAnsi="Times New Roman"/>
                <w:szCs w:val="28"/>
              </w:rPr>
              <w:t>vụ</w:t>
            </w:r>
            <w:proofErr w:type="spellEnd"/>
          </w:p>
        </w:tc>
      </w:tr>
      <w:tr w:rsidR="00B066F2" w14:paraId="08F6EB2D" w14:textId="77777777" w:rsidTr="008E5107">
        <w:trPr>
          <w:trHeight w:val="631"/>
        </w:trPr>
        <w:tc>
          <w:tcPr>
            <w:tcW w:w="1167" w:type="dxa"/>
          </w:tcPr>
          <w:p w14:paraId="27698DA4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6" w:type="dxa"/>
          </w:tcPr>
          <w:p w14:paraId="176BA346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</w:p>
        </w:tc>
        <w:tc>
          <w:tcPr>
            <w:tcW w:w="2990" w:type="dxa"/>
          </w:tcPr>
          <w:p w14:paraId="17636DFA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3956" w:type="dxa"/>
          </w:tcPr>
          <w:p w14:paraId="5C7ED67A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UBND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</w:p>
        </w:tc>
      </w:tr>
      <w:tr w:rsidR="00B066F2" w14:paraId="4E1E0DBF" w14:textId="77777777" w:rsidTr="008E5107">
        <w:trPr>
          <w:trHeight w:val="631"/>
        </w:trPr>
        <w:tc>
          <w:tcPr>
            <w:tcW w:w="1167" w:type="dxa"/>
          </w:tcPr>
          <w:p w14:paraId="03A8E38F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6" w:type="dxa"/>
          </w:tcPr>
          <w:p w14:paraId="012E9FFF" w14:textId="77777777" w:rsidR="00B066F2" w:rsidRDefault="00B066F2" w:rsidP="008E5107">
            <w:proofErr w:type="spellStart"/>
            <w:r w:rsidRPr="00A03305">
              <w:rPr>
                <w:rFonts w:ascii="Times New Roman" w:hAnsi="Times New Roman"/>
              </w:rPr>
              <w:t>Tuần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 w:rsidRPr="00A03305">
              <w:rPr>
                <w:rFonts w:ascii="Times New Roman" w:hAnsi="Times New Roman"/>
              </w:rPr>
              <w:t>thứ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hai</w:t>
            </w:r>
            <w:proofErr w:type="spellEnd"/>
          </w:p>
        </w:tc>
        <w:tc>
          <w:tcPr>
            <w:tcW w:w="2990" w:type="dxa"/>
          </w:tcPr>
          <w:p w14:paraId="74BCB234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Đỗ</w:t>
            </w:r>
            <w:proofErr w:type="spellEnd"/>
            <w:r>
              <w:rPr>
                <w:rFonts w:ascii="Times New Roman" w:hAnsi="Times New Roman"/>
              </w:rPr>
              <w:t xml:space="preserve"> Anh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</w:p>
        </w:tc>
        <w:tc>
          <w:tcPr>
            <w:tcW w:w="3956" w:type="dxa"/>
          </w:tcPr>
          <w:p w14:paraId="060D7A6B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UBND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</w:p>
        </w:tc>
      </w:tr>
      <w:tr w:rsidR="00B066F2" w14:paraId="464AEC0A" w14:textId="77777777" w:rsidTr="008E5107">
        <w:trPr>
          <w:trHeight w:val="662"/>
        </w:trPr>
        <w:tc>
          <w:tcPr>
            <w:tcW w:w="1167" w:type="dxa"/>
          </w:tcPr>
          <w:p w14:paraId="72023F09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6" w:type="dxa"/>
          </w:tcPr>
          <w:p w14:paraId="5B3936A0" w14:textId="77777777" w:rsidR="00B066F2" w:rsidRDefault="00B066F2" w:rsidP="008E5107">
            <w:proofErr w:type="spellStart"/>
            <w:r w:rsidRPr="00A03305">
              <w:rPr>
                <w:rFonts w:ascii="Times New Roman" w:hAnsi="Times New Roman"/>
              </w:rPr>
              <w:t>Tuần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 w:rsidRPr="00A03305">
              <w:rPr>
                <w:rFonts w:ascii="Times New Roman" w:hAnsi="Times New Roman"/>
              </w:rPr>
              <w:t>thứ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</w:t>
            </w:r>
            <w:proofErr w:type="spellEnd"/>
          </w:p>
        </w:tc>
        <w:tc>
          <w:tcPr>
            <w:tcW w:w="2990" w:type="dxa"/>
          </w:tcPr>
          <w:p w14:paraId="3CF189CB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3956" w:type="dxa"/>
          </w:tcPr>
          <w:p w14:paraId="193FF948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UBND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</w:p>
        </w:tc>
      </w:tr>
      <w:tr w:rsidR="00B066F2" w14:paraId="23E28D37" w14:textId="77777777" w:rsidTr="008E5107">
        <w:trPr>
          <w:trHeight w:val="781"/>
        </w:trPr>
        <w:tc>
          <w:tcPr>
            <w:tcW w:w="1167" w:type="dxa"/>
          </w:tcPr>
          <w:p w14:paraId="434E0DE7" w14:textId="77777777" w:rsidR="00B066F2" w:rsidRPr="002C1C92" w:rsidRDefault="00B066F2" w:rsidP="008E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6" w:type="dxa"/>
          </w:tcPr>
          <w:p w14:paraId="247841B1" w14:textId="77777777" w:rsidR="00B066F2" w:rsidRDefault="00B066F2" w:rsidP="008E5107">
            <w:proofErr w:type="spellStart"/>
            <w:r w:rsidRPr="00A03305">
              <w:rPr>
                <w:rFonts w:ascii="Times New Roman" w:hAnsi="Times New Roman"/>
              </w:rPr>
              <w:t>Tuần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 w:rsidRPr="00A03305">
              <w:rPr>
                <w:rFonts w:ascii="Times New Roman" w:hAnsi="Times New Roman"/>
              </w:rPr>
              <w:t>thứ</w:t>
            </w:r>
            <w:proofErr w:type="spellEnd"/>
            <w:r w:rsidRPr="00A0330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</w:p>
        </w:tc>
        <w:tc>
          <w:tcPr>
            <w:tcW w:w="2990" w:type="dxa"/>
          </w:tcPr>
          <w:p w14:paraId="347CF6EC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Khiêm</w:t>
            </w:r>
            <w:proofErr w:type="spellEnd"/>
          </w:p>
        </w:tc>
        <w:tc>
          <w:tcPr>
            <w:tcW w:w="3956" w:type="dxa"/>
          </w:tcPr>
          <w:p w14:paraId="39198A7C" w14:textId="77777777" w:rsidR="00B066F2" w:rsidRPr="002C1C92" w:rsidRDefault="00B066F2" w:rsidP="008E510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UBND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</w:p>
        </w:tc>
      </w:tr>
    </w:tbl>
    <w:p w14:paraId="45504C79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 w:rsidRPr="002C1C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>).</w:t>
      </w:r>
    </w:p>
    <w:p w14:paraId="3492A176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2.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tiếp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dân</w:t>
      </w:r>
      <w:proofErr w:type="spellEnd"/>
      <w:r>
        <w:rPr>
          <w:rFonts w:ascii="Times New Roman" w:hAnsi="Times New Roman"/>
          <w:b/>
        </w:rPr>
        <w:t>:</w:t>
      </w:r>
    </w:p>
    <w:p w14:paraId="78490E18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ngõ</w:t>
      </w:r>
      <w:proofErr w:type="spellEnd"/>
      <w:r>
        <w:rPr>
          <w:rFonts w:ascii="Times New Roman" w:hAnsi="Times New Roman"/>
        </w:rPr>
        <w:t xml:space="preserve"> 230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 Hai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>.</w:t>
      </w:r>
    </w:p>
    <w:p w14:paraId="25AEB3F1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</w:rPr>
        <w:t>Giao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vụ</w:t>
      </w:r>
      <w:proofErr w:type="spellEnd"/>
      <w:r>
        <w:rPr>
          <w:rFonts w:ascii="Times New Roman" w:hAnsi="Times New Roman"/>
          <w:b/>
        </w:rPr>
        <w:t>:</w:t>
      </w:r>
    </w:p>
    <w:p w14:paraId="3A39FCE4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,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>:</w:t>
      </w:r>
    </w:p>
    <w:p w14:paraId="5DA79696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>.</w:t>
      </w:r>
    </w:p>
    <w:p w14:paraId="0148D795" w14:textId="77777777" w:rsidR="00B066F2" w:rsidRDefault="00B066F2" w:rsidP="00B066F2">
      <w:pPr>
        <w:spacing w:before="120" w:after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b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>.</w:t>
      </w:r>
    </w:p>
    <w:p w14:paraId="62830F7F" w14:textId="77777777" w:rsidR="00B066F2" w:rsidRPr="00C67C59" w:rsidRDefault="00B066F2" w:rsidP="00B066F2">
      <w:pPr>
        <w:spacing w:before="120" w:after="120"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UBND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>./.</w:t>
      </w:r>
    </w:p>
    <w:tbl>
      <w:tblPr>
        <w:tblStyle w:val="TableGrid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636"/>
      </w:tblGrid>
      <w:tr w:rsidR="00B066F2" w14:paraId="44775B6C" w14:textId="77777777" w:rsidTr="008E5107">
        <w:tc>
          <w:tcPr>
            <w:tcW w:w="5040" w:type="dxa"/>
          </w:tcPr>
          <w:p w14:paraId="58F666F5" w14:textId="77777777" w:rsidR="00B066F2" w:rsidRPr="00BF4C7A" w:rsidRDefault="00B066F2" w:rsidP="008E510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F4C7A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F4C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F4C7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7FD8B8EA" w14:textId="77777777" w:rsidR="00B066F2" w:rsidRPr="00BF4C7A" w:rsidRDefault="00B066F2" w:rsidP="008E5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4C7A">
              <w:rPr>
                <w:rFonts w:ascii="Times New Roman" w:hAnsi="Times New Roman"/>
                <w:sz w:val="22"/>
                <w:szCs w:val="22"/>
              </w:rPr>
              <w:t xml:space="preserve">- UBND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quận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Hai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Bà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Trưng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83AE923" w14:textId="77777777" w:rsidR="00B066F2" w:rsidRPr="00BF4C7A" w:rsidRDefault="00B066F2" w:rsidP="008E5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4C7A">
              <w:rPr>
                <w:rFonts w:ascii="Times New Roman" w:hAnsi="Times New Roman"/>
                <w:sz w:val="22"/>
                <w:szCs w:val="22"/>
              </w:rPr>
              <w:t xml:space="preserve">- Thanh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tra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Nhà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quận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Hai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Bà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Trưng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70EAE91" w14:textId="77777777" w:rsidR="00B066F2" w:rsidRPr="00BF4C7A" w:rsidRDefault="00B066F2" w:rsidP="008E5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4C7A">
              <w:rPr>
                <w:rFonts w:ascii="Times New Roman" w:hAnsi="Times New Roman"/>
                <w:sz w:val="22"/>
                <w:szCs w:val="22"/>
              </w:rPr>
              <w:t xml:space="preserve">- TT.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Đảng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ủy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, UBND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phường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94BDC20" w14:textId="77777777" w:rsidR="00B066F2" w:rsidRPr="00BF4C7A" w:rsidRDefault="00B066F2" w:rsidP="008E5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4C7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phường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E487D3D" w14:textId="77777777" w:rsidR="00B066F2" w:rsidRDefault="00B066F2" w:rsidP="008E5107">
            <w:pPr>
              <w:jc w:val="both"/>
              <w:rPr>
                <w:rFonts w:ascii="Times New Roman" w:hAnsi="Times New Roman"/>
              </w:rPr>
            </w:pPr>
            <w:r w:rsidRPr="00BF4C7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F4C7A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BF4C7A">
              <w:rPr>
                <w:rFonts w:ascii="Times New Roman" w:hAnsi="Times New Roman"/>
                <w:sz w:val="22"/>
                <w:szCs w:val="22"/>
              </w:rPr>
              <w:t xml:space="preserve"> VT.</w:t>
            </w:r>
          </w:p>
        </w:tc>
        <w:tc>
          <w:tcPr>
            <w:tcW w:w="4636" w:type="dxa"/>
          </w:tcPr>
          <w:p w14:paraId="0DF936D3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  <w:r w:rsidRPr="00BF4C7A">
              <w:rPr>
                <w:rFonts w:ascii="Times New Roman" w:hAnsi="Times New Roman"/>
                <w:b/>
              </w:rPr>
              <w:t>CHỦ TỊCH</w:t>
            </w:r>
          </w:p>
          <w:p w14:paraId="2CB8EFD4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4DD5742D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10D6CC39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1B657370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1E0A432A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0ABF73EF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</w:p>
          <w:p w14:paraId="6DCF4AD9" w14:textId="77777777" w:rsidR="00B066F2" w:rsidRPr="00BF4C7A" w:rsidRDefault="00B066F2" w:rsidP="008E510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F4C7A">
              <w:rPr>
                <w:rFonts w:ascii="Times New Roman" w:hAnsi="Times New Roman"/>
                <w:b/>
              </w:rPr>
              <w:t>Nguyễn</w:t>
            </w:r>
            <w:proofErr w:type="spellEnd"/>
            <w:r w:rsidRPr="00BF4C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b/>
              </w:rPr>
              <w:t>Văn</w:t>
            </w:r>
            <w:proofErr w:type="spellEnd"/>
            <w:r w:rsidRPr="00BF4C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4C7A">
              <w:rPr>
                <w:rFonts w:ascii="Times New Roman" w:hAnsi="Times New Roman"/>
                <w:b/>
              </w:rPr>
              <w:t>Khang</w:t>
            </w:r>
            <w:proofErr w:type="spellEnd"/>
          </w:p>
        </w:tc>
      </w:tr>
    </w:tbl>
    <w:p w14:paraId="31FB09FD" w14:textId="77777777" w:rsidR="00B066F2" w:rsidRPr="00314555" w:rsidRDefault="00B066F2" w:rsidP="00B066F2">
      <w:pPr>
        <w:jc w:val="both"/>
        <w:rPr>
          <w:rFonts w:ascii="Times New Roman" w:hAnsi="Times New Roman"/>
        </w:rPr>
      </w:pPr>
    </w:p>
    <w:p w14:paraId="06BAFAE4" w14:textId="77777777" w:rsidR="003C4CE8" w:rsidRDefault="003C4CE8"/>
    <w:sectPr w:rsidR="003C4CE8" w:rsidSect="002A24A9">
      <w:pgSz w:w="12240" w:h="15840"/>
      <w:pgMar w:top="990" w:right="1350" w:bottom="81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F2"/>
    <w:rsid w:val="003C4CE8"/>
    <w:rsid w:val="006C6472"/>
    <w:rsid w:val="00AE0088"/>
    <w:rsid w:val="00B066F2"/>
    <w:rsid w:val="00CA0FAF"/>
    <w:rsid w:val="00E4469E"/>
    <w:rsid w:val="00E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494"/>
  <w15:chartTrackingRefBased/>
  <w15:docId w15:val="{A5565729-08DD-4C08-A70C-6665B70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6F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B066F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066F2"/>
    <w:pPr>
      <w:widowControl w:val="0"/>
      <w:shd w:val="clear" w:color="auto" w:fill="FFFFFF"/>
      <w:spacing w:before="360" w:line="400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table" w:styleId="TableGrid">
    <w:name w:val="Table Grid"/>
    <w:basedOn w:val="TableNormal"/>
    <w:uiPriority w:val="39"/>
    <w:rsid w:val="00B0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8</cp:revision>
  <dcterms:created xsi:type="dcterms:W3CDTF">2024-02-27T02:52:00Z</dcterms:created>
  <dcterms:modified xsi:type="dcterms:W3CDTF">2024-11-04T10:18:00Z</dcterms:modified>
</cp:coreProperties>
</file>